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37" w:rsidRPr="00373F0F" w:rsidRDefault="001A4B37" w:rsidP="001A4B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0CAC" w:rsidRPr="008C0F88" w:rsidRDefault="002A0CAC" w:rsidP="002A0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bCs/>
          <w:sz w:val="24"/>
          <w:szCs w:val="24"/>
        </w:rPr>
        <w:t>муниципальное казенное общеобразовательное учреждение</w:t>
      </w:r>
    </w:p>
    <w:p w:rsidR="002A0CAC" w:rsidRPr="008C0F88" w:rsidRDefault="002A0CAC" w:rsidP="002A0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bCs/>
          <w:sz w:val="24"/>
          <w:szCs w:val="24"/>
        </w:rPr>
        <w:t>Осинцевская основная общеобразовательная школа</w:t>
      </w:r>
    </w:p>
    <w:p w:rsidR="002A0CAC" w:rsidRPr="008C0F88" w:rsidRDefault="002A0CAC" w:rsidP="002A0CA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0F88">
        <w:rPr>
          <w:rFonts w:ascii="Times New Roman" w:hAnsi="Times New Roman" w:cs="Times New Roman"/>
          <w:bCs/>
          <w:sz w:val="24"/>
          <w:szCs w:val="24"/>
        </w:rPr>
        <w:t>(МОУ «Осинцевская ООШ»)</w:t>
      </w:r>
    </w:p>
    <w:p w:rsidR="002A0CAC" w:rsidRPr="008C0F88" w:rsidRDefault="002A0CAC" w:rsidP="002A0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0CAC" w:rsidRPr="008C0F88" w:rsidRDefault="002A0CAC" w:rsidP="002A0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0CAC" w:rsidRPr="008C0F88" w:rsidRDefault="002A0CAC" w:rsidP="002A0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0CAC" w:rsidRPr="008C0F88" w:rsidRDefault="002A0CAC" w:rsidP="002A0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0CAC" w:rsidRPr="008C0F88" w:rsidRDefault="002A0CAC" w:rsidP="002A0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0CAC" w:rsidRPr="008C0F88" w:rsidRDefault="007D749D" w:rsidP="002A0CAC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28</w:t>
      </w:r>
      <w:bookmarkStart w:id="0" w:name="_GoBack"/>
      <w:bookmarkEnd w:id="0"/>
    </w:p>
    <w:p w:rsidR="002A0CAC" w:rsidRPr="008C0F88" w:rsidRDefault="002A0CAC" w:rsidP="002A0CAC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</w:t>
      </w:r>
      <w:r w:rsidRPr="008C0F88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программе основного общего образования </w:t>
      </w:r>
      <w:r w:rsidRPr="008C0F88">
        <w:rPr>
          <w:rFonts w:ascii="Times New Roman" w:hAnsi="Times New Roman" w:cs="Times New Roman"/>
          <w:bCs/>
          <w:sz w:val="24"/>
          <w:szCs w:val="24"/>
        </w:rPr>
        <w:t>МОУ</w:t>
      </w:r>
      <w:proofErr w:type="gramStart"/>
      <w:r w:rsidRPr="008C0F88">
        <w:rPr>
          <w:rFonts w:ascii="Times New Roman" w:hAnsi="Times New Roman" w:cs="Times New Roman"/>
          <w:bCs/>
          <w:sz w:val="24"/>
          <w:szCs w:val="24"/>
        </w:rPr>
        <w:t>«О</w:t>
      </w:r>
      <w:proofErr w:type="gramEnd"/>
      <w:r w:rsidRPr="008C0F88">
        <w:rPr>
          <w:rFonts w:ascii="Times New Roman" w:hAnsi="Times New Roman" w:cs="Times New Roman"/>
          <w:bCs/>
          <w:sz w:val="24"/>
          <w:szCs w:val="24"/>
        </w:rPr>
        <w:t>синцевская ООШ»</w:t>
      </w:r>
    </w:p>
    <w:p w:rsidR="002A0CAC" w:rsidRPr="008C0F88" w:rsidRDefault="002A0CAC" w:rsidP="002A0CAC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2A0CAC" w:rsidRPr="008C0F88" w:rsidRDefault="002A0CAC" w:rsidP="002A0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CAC" w:rsidRPr="008C0F88" w:rsidRDefault="002A0CAC" w:rsidP="002A0CAC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2A0CAC" w:rsidRPr="008C0F88" w:rsidRDefault="002A0CAC" w:rsidP="002A0CAC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C0F88">
        <w:rPr>
          <w:rFonts w:ascii="Times New Roman" w:hAnsi="Times New Roman" w:cs="Times New Roman"/>
          <w:b/>
          <w:bCs/>
          <w:sz w:val="48"/>
          <w:szCs w:val="48"/>
        </w:rPr>
        <w:t xml:space="preserve">Рабочая программа </w:t>
      </w:r>
    </w:p>
    <w:p w:rsidR="002A0CAC" w:rsidRPr="008C0F88" w:rsidRDefault="002A0CAC" w:rsidP="002A0CAC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C0F88">
        <w:rPr>
          <w:rFonts w:ascii="Times New Roman" w:hAnsi="Times New Roman" w:cs="Times New Roman"/>
          <w:b/>
          <w:bCs/>
          <w:sz w:val="48"/>
          <w:szCs w:val="48"/>
        </w:rPr>
        <w:t xml:space="preserve"> курса внеурочной деятельности</w:t>
      </w:r>
    </w:p>
    <w:p w:rsidR="002A0CAC" w:rsidRPr="002A0CAC" w:rsidRDefault="002A0CAC" w:rsidP="002A0CAC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A0CAC">
        <w:rPr>
          <w:rFonts w:ascii="Times New Roman" w:eastAsia="Calibri" w:hAnsi="Times New Roman" w:cs="Times New Roman"/>
          <w:b/>
          <w:sz w:val="44"/>
          <w:szCs w:val="44"/>
        </w:rPr>
        <w:t>«Минуты творчества»</w:t>
      </w:r>
    </w:p>
    <w:p w:rsidR="002A0CAC" w:rsidRPr="008C0F88" w:rsidRDefault="002A0CAC" w:rsidP="002A0C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C0F88">
        <w:rPr>
          <w:rFonts w:ascii="Times New Roman" w:hAnsi="Times New Roman" w:cs="Times New Roman"/>
          <w:sz w:val="32"/>
          <w:szCs w:val="32"/>
        </w:rPr>
        <w:t>основное общее образование</w:t>
      </w:r>
    </w:p>
    <w:p w:rsidR="002A0CAC" w:rsidRPr="008C0F88" w:rsidRDefault="002A0CAC" w:rsidP="002A0CA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A0CAC" w:rsidRDefault="002A0CAC" w:rsidP="002A0CAC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общекультурное </w:t>
      </w:r>
    </w:p>
    <w:p w:rsidR="002A0CAC" w:rsidRPr="008C0F88" w:rsidRDefault="002A0CAC" w:rsidP="002A0CAC">
      <w:pPr>
        <w:pStyle w:val="Default"/>
        <w:jc w:val="center"/>
        <w:rPr>
          <w:bCs/>
          <w:color w:val="auto"/>
          <w:sz w:val="32"/>
          <w:szCs w:val="32"/>
        </w:rPr>
      </w:pPr>
      <w:r w:rsidRPr="008C0F88">
        <w:rPr>
          <w:color w:val="auto"/>
          <w:sz w:val="32"/>
          <w:szCs w:val="32"/>
        </w:rPr>
        <w:t>направление</w:t>
      </w:r>
    </w:p>
    <w:p w:rsidR="002A0CAC" w:rsidRPr="008C0F88" w:rsidRDefault="002A0CAC" w:rsidP="002A0CAC">
      <w:pPr>
        <w:pStyle w:val="Default"/>
        <w:jc w:val="center"/>
        <w:rPr>
          <w:color w:val="auto"/>
          <w:sz w:val="32"/>
          <w:szCs w:val="32"/>
        </w:rPr>
      </w:pPr>
    </w:p>
    <w:p w:rsidR="002A0CAC" w:rsidRPr="008C0F88" w:rsidRDefault="002A0CAC" w:rsidP="002A0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0CAC" w:rsidRPr="008C0F88" w:rsidRDefault="002A0CAC" w:rsidP="002A0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0CAC" w:rsidRPr="008C0F88" w:rsidRDefault="002A0CAC" w:rsidP="002A0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CAC" w:rsidRPr="008C0F88" w:rsidRDefault="002A0CAC" w:rsidP="002A0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CAC" w:rsidRDefault="002A0CAC" w:rsidP="002A0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CAC" w:rsidRDefault="002A0CAC" w:rsidP="002A0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CAC" w:rsidRDefault="002A0CAC" w:rsidP="002A0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CAC" w:rsidRPr="008C0F88" w:rsidRDefault="002A0CAC" w:rsidP="002A0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CAC" w:rsidRPr="008C0F88" w:rsidRDefault="002A0CAC" w:rsidP="002A0CAC">
      <w:pPr>
        <w:tabs>
          <w:tab w:val="left" w:pos="5103"/>
          <w:tab w:val="left" w:pos="5387"/>
        </w:tabs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sz w:val="24"/>
          <w:szCs w:val="24"/>
        </w:rPr>
        <w:t xml:space="preserve">                           Составитель: </w:t>
      </w:r>
    </w:p>
    <w:p w:rsidR="002A0CAC" w:rsidRPr="008C0F88" w:rsidRDefault="002A0CAC" w:rsidP="002A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0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2A0CAC" w:rsidRDefault="002A0CAC" w:rsidP="002A0C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A0CAC" w:rsidRDefault="002A0CAC" w:rsidP="002A0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CAC" w:rsidRDefault="002A0CAC" w:rsidP="002A0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CAC" w:rsidRPr="008C0F88" w:rsidRDefault="002A0CAC" w:rsidP="002A0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CAC" w:rsidRDefault="002A0CAC" w:rsidP="002A0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F88">
        <w:rPr>
          <w:rFonts w:ascii="Times New Roman" w:hAnsi="Times New Roman" w:cs="Times New Roman"/>
          <w:sz w:val="24"/>
          <w:szCs w:val="24"/>
        </w:rPr>
        <w:t>с. Осинцевское</w:t>
      </w:r>
    </w:p>
    <w:p w:rsidR="002A0CAC" w:rsidRPr="002A0CAC" w:rsidRDefault="002A0CAC" w:rsidP="002A0C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1.</w:t>
      </w:r>
      <w:r w:rsidRPr="00912E60">
        <w:rPr>
          <w:b/>
          <w:sz w:val="26"/>
          <w:szCs w:val="26"/>
        </w:rPr>
        <w:t xml:space="preserve"> </w:t>
      </w:r>
      <w:r w:rsidRPr="00F377FB">
        <w:rPr>
          <w:rFonts w:ascii="Times New Roman" w:hAnsi="Times New Roman"/>
          <w:b/>
          <w:sz w:val="26"/>
          <w:szCs w:val="26"/>
        </w:rPr>
        <w:t>Планируемые результаты освоения курса внеурочной деятельности</w:t>
      </w:r>
    </w:p>
    <w:p w:rsidR="001A4B37" w:rsidRPr="00373F0F" w:rsidRDefault="001A4B37" w:rsidP="001A4B37">
      <w:pPr>
        <w:spacing w:after="0" w:line="240" w:lineRule="auto"/>
        <w:ind w:firstLine="567"/>
        <w:jc w:val="both"/>
        <w:outlineLvl w:val="1"/>
        <w:rPr>
          <w:rFonts w:ascii="Times New Roman" w:eastAsia="@Arial Unicode MS" w:hAnsi="Times New Roman" w:cs="Times New Roman"/>
          <w:b/>
          <w:i/>
          <w:sz w:val="24"/>
          <w:szCs w:val="24"/>
          <w:u w:val="single"/>
        </w:rPr>
      </w:pPr>
      <w:r w:rsidRPr="00373F0F">
        <w:rPr>
          <w:rFonts w:ascii="Times New Roman" w:eastAsia="@Arial Unicode MS" w:hAnsi="Times New Roman" w:cs="Times New Roman"/>
          <w:i/>
          <w:sz w:val="24"/>
          <w:szCs w:val="24"/>
          <w:u w:val="single"/>
        </w:rPr>
        <w:t>Личностные результаты:</w:t>
      </w:r>
    </w:p>
    <w:p w:rsidR="001A4B37" w:rsidRPr="00373F0F" w:rsidRDefault="001A4B37" w:rsidP="001A4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1A4B37" w:rsidRPr="00373F0F" w:rsidRDefault="001A4B37" w:rsidP="001A4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1A4B37" w:rsidRPr="00373F0F" w:rsidRDefault="001A4B37" w:rsidP="001A4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A4B37" w:rsidRPr="00373F0F" w:rsidRDefault="001A4B37" w:rsidP="001A4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Готовность и способность вести диалог с другими людьми и достигать в нем взаимопонимания. </w:t>
      </w:r>
    </w:p>
    <w:p w:rsidR="001A4B37" w:rsidRPr="00373F0F" w:rsidRDefault="001A4B37" w:rsidP="001A4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A4B37" w:rsidRPr="00373F0F" w:rsidRDefault="001A4B37" w:rsidP="001A4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1A4B37" w:rsidRPr="00373F0F" w:rsidRDefault="001A4B37" w:rsidP="001A4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F0F">
        <w:rPr>
          <w:rFonts w:ascii="Times New Roman" w:eastAsia="Times New Roman" w:hAnsi="Times New Roman" w:cs="Times New Roman"/>
          <w:sz w:val="24"/>
          <w:szCs w:val="24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A4B37" w:rsidRPr="00373F0F" w:rsidRDefault="001A4B37" w:rsidP="001A4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A4B37" w:rsidRPr="00373F0F" w:rsidRDefault="001A4B37" w:rsidP="001A4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A4B37" w:rsidRPr="00373F0F" w:rsidRDefault="001A4B37" w:rsidP="001A4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A4B37" w:rsidRPr="00373F0F" w:rsidRDefault="001A4B37" w:rsidP="001A4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1A4B37" w:rsidRPr="00373F0F" w:rsidRDefault="001A4B37" w:rsidP="001A4B37">
      <w:pPr>
        <w:spacing w:after="0" w:line="240" w:lineRule="auto"/>
        <w:ind w:firstLine="567"/>
        <w:jc w:val="both"/>
        <w:outlineLvl w:val="1"/>
        <w:rPr>
          <w:rFonts w:ascii="Times New Roman" w:eastAsia="@Arial Unicode MS" w:hAnsi="Times New Roman" w:cs="Times New Roman"/>
          <w:i/>
          <w:sz w:val="24"/>
          <w:szCs w:val="24"/>
          <w:u w:val="single"/>
        </w:rPr>
      </w:pPr>
      <w:r w:rsidRPr="00373F0F">
        <w:rPr>
          <w:rFonts w:ascii="Times New Roman" w:eastAsia="@Arial Unicode MS" w:hAnsi="Times New Roman" w:cs="Times New Roman"/>
          <w:b/>
          <w:bCs/>
          <w:i/>
          <w:sz w:val="24"/>
          <w:szCs w:val="24"/>
          <w:u w:val="single"/>
        </w:rPr>
        <w:t>Метапредметные результаты</w:t>
      </w:r>
      <w:r w:rsidRPr="00373F0F">
        <w:rPr>
          <w:rFonts w:ascii="Times New Roman" w:eastAsia="@Arial Unicode MS" w:hAnsi="Times New Roman" w:cs="Times New Roman"/>
          <w:i/>
          <w:sz w:val="24"/>
          <w:szCs w:val="24"/>
          <w:u w:val="single"/>
        </w:rPr>
        <w:t>:</w:t>
      </w:r>
    </w:p>
    <w:p w:rsidR="001A4B37" w:rsidRPr="00373F0F" w:rsidRDefault="001A4B37" w:rsidP="001A4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1A4B37" w:rsidRPr="00373F0F" w:rsidRDefault="001A4B37" w:rsidP="001A4B3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</w:r>
      <w:r w:rsidRPr="00373F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познавательной деятельности. Обучающийся сможет: </w:t>
      </w:r>
    </w:p>
    <w:p w:rsidR="001A4B37" w:rsidRPr="00373F0F" w:rsidRDefault="001A4B37" w:rsidP="001A4B3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1A4B37" w:rsidRPr="00373F0F" w:rsidRDefault="001A4B37" w:rsidP="001A4B3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1A4B37" w:rsidRPr="00373F0F" w:rsidRDefault="001A4B37" w:rsidP="001A4B3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A4B37" w:rsidRPr="00373F0F" w:rsidRDefault="001A4B37" w:rsidP="001A4B3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1A4B37" w:rsidRPr="00373F0F" w:rsidRDefault="001A4B37" w:rsidP="001A4B3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1A4B37" w:rsidRPr="00373F0F" w:rsidRDefault="001A4B37" w:rsidP="001A4B3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A4B37" w:rsidRPr="00373F0F" w:rsidRDefault="001A4B37" w:rsidP="001A4B37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1A4B37" w:rsidRPr="00373F0F" w:rsidRDefault="001A4B37" w:rsidP="001A4B3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</w:t>
      </w:r>
      <w:r w:rsidRPr="00373F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1A4B37" w:rsidRPr="00373F0F" w:rsidRDefault="001A4B37" w:rsidP="001A4B3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1A4B37" w:rsidRPr="00373F0F" w:rsidRDefault="001A4B37" w:rsidP="001A4B3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A4B37" w:rsidRPr="00373F0F" w:rsidRDefault="001A4B37" w:rsidP="001A4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1A4B37" w:rsidRPr="00373F0F" w:rsidRDefault="001A4B37" w:rsidP="001A4B37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Обучающийся сможет: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</w:t>
      </w:r>
      <w:r w:rsidRPr="00373F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явлений к общим закономерностям;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373F0F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A4B37" w:rsidRPr="00373F0F" w:rsidRDefault="001A4B37" w:rsidP="001A4B3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>текстовое</w:t>
      </w:r>
      <w:proofErr w:type="gramEnd"/>
      <w:r w:rsidRPr="00373F0F">
        <w:rPr>
          <w:rFonts w:ascii="Times New Roman" w:eastAsia="Calibri" w:hAnsi="Times New Roman" w:cs="Times New Roman"/>
          <w:sz w:val="24"/>
          <w:szCs w:val="24"/>
        </w:rPr>
        <w:t>, и наоборот;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A4B37" w:rsidRPr="00373F0F" w:rsidRDefault="001A4B37" w:rsidP="001A4B3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8. Смысловое чтение. Обучающийся сможет: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73F0F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1A4B37" w:rsidRPr="00373F0F" w:rsidRDefault="001A4B37" w:rsidP="001A4B3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определять свое отношение к природной среде;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1A4B37" w:rsidRPr="00373F0F" w:rsidRDefault="001A4B37" w:rsidP="001A4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A4B37" w:rsidRPr="00373F0F" w:rsidRDefault="001A4B37" w:rsidP="001A4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1A4B37" w:rsidRPr="00373F0F" w:rsidRDefault="001A4B37" w:rsidP="001A4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1A4B37" w:rsidRPr="00373F0F" w:rsidRDefault="001A4B37" w:rsidP="001A4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A4B37" w:rsidRPr="00373F0F" w:rsidRDefault="001A4B37" w:rsidP="001A4B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1A4B37" w:rsidRPr="00373F0F" w:rsidRDefault="001A4B37" w:rsidP="001A4B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1A4B37" w:rsidRPr="00373F0F" w:rsidRDefault="001A4B37" w:rsidP="001A4B37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A4B37" w:rsidRPr="00373F0F" w:rsidRDefault="001A4B37" w:rsidP="001A4B37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представлять в устной или письменной форме развернутый план собственной деятельности;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1A4B37" w:rsidRPr="00373F0F" w:rsidRDefault="001A4B37" w:rsidP="001A4B3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A4B37" w:rsidRPr="00373F0F" w:rsidRDefault="001A4B37" w:rsidP="001A4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73F0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Предметные результаты</w:t>
      </w:r>
      <w:r w:rsidRPr="00373F0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1A4B37" w:rsidRPr="00373F0F" w:rsidRDefault="001A4B37" w:rsidP="001A4B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1.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изделий; обеспечение сохранности продуктов труда; </w:t>
      </w:r>
    </w:p>
    <w:p w:rsidR="001A4B37" w:rsidRPr="00373F0F" w:rsidRDefault="001A4B37" w:rsidP="001A4B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2. Освоение ключевых понятий, связанных с изобразительным искусством, литературой, музыкой, кинематографом, танцем, прикладным творчеством; </w:t>
      </w:r>
    </w:p>
    <w:p w:rsidR="001A4B37" w:rsidRPr="00373F0F" w:rsidRDefault="001A4B37" w:rsidP="001A4B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3. Знакомство с различными видами изобразительного, декоративно-прикладного искусства и его выдающимися деятелями, знакомство с деятельностью музыкантов и композиторов, деятелей театра и кино, литераторами, хореографами; </w:t>
      </w:r>
    </w:p>
    <w:p w:rsidR="001A4B37" w:rsidRPr="00373F0F" w:rsidRDefault="001A4B37" w:rsidP="001A4B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 xml:space="preserve">4. Испытание своих возможностей в различных техниках и направлениях декоративно-прикладного творчества, литературы, танцевального искусства; </w:t>
      </w:r>
    </w:p>
    <w:p w:rsidR="001A4B37" w:rsidRPr="00373F0F" w:rsidRDefault="001A4B37" w:rsidP="001A4B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F0F">
        <w:rPr>
          <w:rFonts w:ascii="Times New Roman" w:eastAsia="Calibri" w:hAnsi="Times New Roman" w:cs="Times New Roman"/>
          <w:sz w:val="24"/>
          <w:szCs w:val="24"/>
        </w:rPr>
        <w:t>5. Овладение способами индивидуальной и коллективной творческой деятельности.</w:t>
      </w:r>
    </w:p>
    <w:p w:rsidR="001A4B37" w:rsidRPr="00373F0F" w:rsidRDefault="001A4B37" w:rsidP="001A4B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B37" w:rsidRPr="00373F0F" w:rsidRDefault="001A4B37" w:rsidP="001A4B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b/>
          <w:sz w:val="24"/>
          <w:szCs w:val="24"/>
        </w:rPr>
        <w:t>2. Содержание курса внеурочной деятельности с указанием форм организации и видов деятельности</w:t>
      </w:r>
    </w:p>
    <w:p w:rsidR="001A4B37" w:rsidRPr="00373F0F" w:rsidRDefault="001A4B37" w:rsidP="001A4B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5108"/>
      </w:tblGrid>
      <w:tr w:rsidR="001A4B37" w:rsidRPr="00373F0F" w:rsidTr="006F6EDA">
        <w:tc>
          <w:tcPr>
            <w:tcW w:w="4785" w:type="dxa"/>
            <w:shd w:val="clear" w:color="auto" w:fill="auto"/>
          </w:tcPr>
          <w:p w:rsidR="001A4B37" w:rsidRPr="00373F0F" w:rsidRDefault="001A4B37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529" w:type="dxa"/>
            <w:shd w:val="clear" w:color="auto" w:fill="auto"/>
          </w:tcPr>
          <w:p w:rsidR="001A4B37" w:rsidRPr="00373F0F" w:rsidRDefault="001A4B37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виды деятельности</w:t>
            </w:r>
          </w:p>
        </w:tc>
      </w:tr>
      <w:tr w:rsidR="001A4B37" w:rsidRPr="00373F0F" w:rsidTr="006F6EDA">
        <w:tc>
          <w:tcPr>
            <w:tcW w:w="10314" w:type="dxa"/>
            <w:gridSpan w:val="2"/>
            <w:shd w:val="clear" w:color="auto" w:fill="auto"/>
            <w:vAlign w:val="center"/>
          </w:tcPr>
          <w:p w:rsidR="001A4B37" w:rsidRPr="00373F0F" w:rsidRDefault="001A4B37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1A4B37" w:rsidRPr="00373F0F" w:rsidTr="006F6EDA">
        <w:tc>
          <w:tcPr>
            <w:tcW w:w="4785" w:type="dxa"/>
            <w:shd w:val="clear" w:color="auto" w:fill="auto"/>
          </w:tcPr>
          <w:p w:rsidR="001A4B37" w:rsidRPr="00373F0F" w:rsidRDefault="001A4B37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с программой курс, его содержанием, формами работы, практическими работами.</w:t>
            </w:r>
          </w:p>
        </w:tc>
        <w:tc>
          <w:tcPr>
            <w:tcW w:w="5529" w:type="dxa"/>
            <w:shd w:val="clear" w:color="auto" w:fill="auto"/>
          </w:tcPr>
          <w:p w:rsidR="001A4B37" w:rsidRPr="00373F0F" w:rsidRDefault="001A4B37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игра </w:t>
            </w:r>
          </w:p>
        </w:tc>
      </w:tr>
      <w:tr w:rsidR="001A4B37" w:rsidRPr="00373F0F" w:rsidTr="006F6EDA">
        <w:tc>
          <w:tcPr>
            <w:tcW w:w="10314" w:type="dxa"/>
            <w:gridSpan w:val="2"/>
            <w:shd w:val="clear" w:color="auto" w:fill="auto"/>
            <w:vAlign w:val="center"/>
          </w:tcPr>
          <w:p w:rsidR="001A4B37" w:rsidRPr="00373F0F" w:rsidRDefault="001A4B37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ХУДОЖЕСТВЕННАЯ ОБРАБОТКА БУМАГИ</w:t>
            </w:r>
          </w:p>
        </w:tc>
      </w:tr>
      <w:tr w:rsidR="001A4B37" w:rsidRPr="00373F0F" w:rsidTr="006F6EDA">
        <w:tc>
          <w:tcPr>
            <w:tcW w:w="4785" w:type="dxa"/>
            <w:shd w:val="clear" w:color="auto" w:fill="auto"/>
          </w:tcPr>
          <w:p w:rsidR="001A4B37" w:rsidRPr="00373F0F" w:rsidRDefault="001A4B37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Декупаж, плетение из газет, работа с </w:t>
            </w:r>
            <w:proofErr w:type="spellStart"/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гафрированной</w:t>
            </w:r>
            <w:proofErr w:type="spellEnd"/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бумагой, поделки из салфеток, история прикладной деятельности с бумагой, изучение творческой деятельности односельчан</w:t>
            </w:r>
          </w:p>
        </w:tc>
        <w:tc>
          <w:tcPr>
            <w:tcW w:w="5529" w:type="dxa"/>
            <w:shd w:val="clear" w:color="auto" w:fill="auto"/>
          </w:tcPr>
          <w:p w:rsidR="001A4B37" w:rsidRPr="00373F0F" w:rsidRDefault="001A4B37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Беседа, просмотр кинофильмов, экскурсии, конкурс рисунков, конкурс фотографий, творческий проект: «Вторая жизнь газет», выставки, уроки творчества</w:t>
            </w:r>
          </w:p>
        </w:tc>
      </w:tr>
      <w:tr w:rsidR="001A4B37" w:rsidRPr="00373F0F" w:rsidTr="006F6EDA">
        <w:tc>
          <w:tcPr>
            <w:tcW w:w="10314" w:type="dxa"/>
            <w:gridSpan w:val="2"/>
            <w:shd w:val="clear" w:color="auto" w:fill="auto"/>
            <w:vAlign w:val="center"/>
          </w:tcPr>
          <w:p w:rsidR="001A4B37" w:rsidRPr="00373F0F" w:rsidRDefault="001A4B37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ЛИТЕРАТУРНАЯ ГОСТИНАЯ</w:t>
            </w:r>
          </w:p>
        </w:tc>
      </w:tr>
      <w:tr w:rsidR="001A4B37" w:rsidRPr="00373F0F" w:rsidTr="006F6EDA">
        <w:tc>
          <w:tcPr>
            <w:tcW w:w="4785" w:type="dxa"/>
            <w:shd w:val="clear" w:color="auto" w:fill="auto"/>
          </w:tcPr>
          <w:p w:rsidR="001A4B37" w:rsidRPr="00373F0F" w:rsidRDefault="001A4B37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творчеством современных детских писателей, знакомство с творчеством уральских поэтов и писателей, изучение истории театра, знакомство с репертуаром Ирбитского </w:t>
            </w:r>
            <w:proofErr w:type="spellStart"/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драм</w:t>
            </w:r>
            <w:proofErr w:type="gramStart"/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еатра</w:t>
            </w:r>
            <w:proofErr w:type="spellEnd"/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, связь литературы и театра</w:t>
            </w:r>
          </w:p>
        </w:tc>
        <w:tc>
          <w:tcPr>
            <w:tcW w:w="5529" w:type="dxa"/>
            <w:shd w:val="clear" w:color="auto" w:fill="auto"/>
          </w:tcPr>
          <w:p w:rsidR="001A4B37" w:rsidRPr="00373F0F" w:rsidRDefault="001A4B37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библиотеки, викторины, творческий проект: «Уральские писатели», конкурс творческих интерпретаций, конкурс чтецов, посещение театра</w:t>
            </w:r>
          </w:p>
        </w:tc>
      </w:tr>
      <w:tr w:rsidR="001A4B37" w:rsidRPr="00373F0F" w:rsidTr="006F6EDA">
        <w:tc>
          <w:tcPr>
            <w:tcW w:w="10314" w:type="dxa"/>
            <w:gridSpan w:val="2"/>
            <w:shd w:val="clear" w:color="auto" w:fill="auto"/>
            <w:vAlign w:val="center"/>
          </w:tcPr>
          <w:p w:rsidR="001A4B37" w:rsidRPr="00373F0F" w:rsidRDefault="001A4B37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Музыкальная шкатулка</w:t>
            </w:r>
          </w:p>
        </w:tc>
      </w:tr>
      <w:tr w:rsidR="001A4B37" w:rsidRPr="00373F0F" w:rsidTr="006F6EDA">
        <w:tc>
          <w:tcPr>
            <w:tcW w:w="4785" w:type="dxa"/>
            <w:shd w:val="clear" w:color="auto" w:fill="auto"/>
          </w:tcPr>
          <w:p w:rsidR="001A4B37" w:rsidRPr="00373F0F" w:rsidRDefault="001A4B37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композиторы, оперные певцы, заслуженные деятели культуры и искусств. Детские народные коллективы. История возникновения музыкальных инструментов. Неразрывная связь музыки и кино. Знакомство с творчеством самодеятельного коллектива села.</w:t>
            </w:r>
          </w:p>
        </w:tc>
        <w:tc>
          <w:tcPr>
            <w:tcW w:w="5529" w:type="dxa"/>
            <w:shd w:val="clear" w:color="auto" w:fill="auto"/>
          </w:tcPr>
          <w:p w:rsidR="001A4B37" w:rsidRPr="00373F0F" w:rsidRDefault="001A4B37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кинофильмов,  викторины, творческий проект: «История одного саундтрека», выставки рисунков, посещение музея, уроки творчества, конкурс фотографий</w:t>
            </w:r>
          </w:p>
        </w:tc>
      </w:tr>
      <w:tr w:rsidR="001A4B37" w:rsidRPr="00373F0F" w:rsidTr="006F6EDA">
        <w:tc>
          <w:tcPr>
            <w:tcW w:w="10314" w:type="dxa"/>
            <w:gridSpan w:val="2"/>
            <w:shd w:val="clear" w:color="auto" w:fill="auto"/>
            <w:vAlign w:val="center"/>
          </w:tcPr>
          <w:p w:rsidR="001A4B37" w:rsidRPr="00373F0F" w:rsidRDefault="001A4B37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Танцевальный марафон</w:t>
            </w:r>
          </w:p>
        </w:tc>
      </w:tr>
      <w:tr w:rsidR="001A4B37" w:rsidRPr="00373F0F" w:rsidTr="006F6EDA">
        <w:tc>
          <w:tcPr>
            <w:tcW w:w="4785" w:type="dxa"/>
            <w:shd w:val="clear" w:color="auto" w:fill="auto"/>
          </w:tcPr>
          <w:p w:rsidR="001A4B37" w:rsidRPr="00373F0F" w:rsidRDefault="001A4B37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История танца.   Изучение отдельных направлений современного танца, танец в кино и театре. Танцевальный театр</w:t>
            </w:r>
          </w:p>
        </w:tc>
        <w:tc>
          <w:tcPr>
            <w:tcW w:w="5529" w:type="dxa"/>
            <w:shd w:val="clear" w:color="auto" w:fill="auto"/>
          </w:tcPr>
          <w:p w:rsidR="001A4B37" w:rsidRPr="00373F0F" w:rsidRDefault="001A4B37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рисунков, акция «Танцуют все», конкурс сочинений, концертные выступления, викторины, игры, уроки творчества</w:t>
            </w:r>
            <w:proofErr w:type="gramEnd"/>
          </w:p>
        </w:tc>
      </w:tr>
    </w:tbl>
    <w:p w:rsidR="001A4B37" w:rsidRPr="00373F0F" w:rsidRDefault="001A4B37" w:rsidP="001A4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B37" w:rsidRPr="00373F0F" w:rsidRDefault="001A4B37" w:rsidP="002255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F0F">
        <w:rPr>
          <w:rFonts w:ascii="Times New Roman" w:eastAsia="Calibri" w:hAnsi="Times New Roman" w:cs="Times New Roman"/>
          <w:b/>
          <w:sz w:val="24"/>
          <w:szCs w:val="24"/>
        </w:rPr>
        <w:t>3.Тематическое планирование</w:t>
      </w:r>
    </w:p>
    <w:p w:rsidR="001A4B37" w:rsidRPr="00373F0F" w:rsidRDefault="001A4B37" w:rsidP="001A4B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14" w:type="dxa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6048"/>
        <w:gridCol w:w="680"/>
        <w:gridCol w:w="680"/>
        <w:gridCol w:w="680"/>
        <w:gridCol w:w="680"/>
        <w:gridCol w:w="680"/>
      </w:tblGrid>
      <w:tr w:rsidR="001A4B37" w:rsidRPr="00373F0F" w:rsidTr="006F6EDA">
        <w:trPr>
          <w:trHeight w:val="315"/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1A4B37" w:rsidRPr="00373F0F" w:rsidRDefault="001A4B37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A4B37" w:rsidRPr="00373F0F" w:rsidRDefault="001A4B37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48" w:type="dxa"/>
            <w:vMerge w:val="restart"/>
            <w:shd w:val="clear" w:color="auto" w:fill="auto"/>
            <w:vAlign w:val="center"/>
          </w:tcPr>
          <w:p w:rsidR="001A4B37" w:rsidRPr="00373F0F" w:rsidRDefault="001A4B37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раздела </w:t>
            </w:r>
          </w:p>
        </w:tc>
        <w:tc>
          <w:tcPr>
            <w:tcW w:w="3400" w:type="dxa"/>
            <w:gridSpan w:val="5"/>
            <w:shd w:val="clear" w:color="auto" w:fill="auto"/>
            <w:vAlign w:val="center"/>
          </w:tcPr>
          <w:p w:rsidR="001A4B37" w:rsidRPr="00373F0F" w:rsidRDefault="001A4B37" w:rsidP="006F6EDA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1A4B37" w:rsidRPr="00373F0F" w:rsidTr="006F6EDA">
        <w:trPr>
          <w:trHeight w:val="240"/>
          <w:jc w:val="center"/>
        </w:trPr>
        <w:tc>
          <w:tcPr>
            <w:tcW w:w="666" w:type="dxa"/>
            <w:vMerge/>
            <w:shd w:val="clear" w:color="auto" w:fill="auto"/>
          </w:tcPr>
          <w:p w:rsidR="001A4B37" w:rsidRPr="00373F0F" w:rsidRDefault="001A4B37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  <w:shd w:val="clear" w:color="auto" w:fill="auto"/>
            <w:vAlign w:val="center"/>
          </w:tcPr>
          <w:p w:rsidR="001A4B37" w:rsidRPr="00373F0F" w:rsidRDefault="001A4B37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A4B37" w:rsidRPr="00373F0F" w:rsidRDefault="001A4B37" w:rsidP="006F6EDA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A4B37" w:rsidRPr="00373F0F" w:rsidRDefault="001A4B37" w:rsidP="006F6EDA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A4B37" w:rsidRPr="00373F0F" w:rsidRDefault="001A4B37" w:rsidP="006F6EDA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A4B37" w:rsidRPr="00373F0F" w:rsidRDefault="001A4B37" w:rsidP="006F6EDA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1A4B37" w:rsidRPr="00373F0F" w:rsidRDefault="001A4B37" w:rsidP="006F6EDA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2557A" w:rsidRPr="00373F0F" w:rsidTr="006F6EDA">
        <w:trPr>
          <w:jc w:val="center"/>
        </w:trPr>
        <w:tc>
          <w:tcPr>
            <w:tcW w:w="666" w:type="dxa"/>
            <w:shd w:val="clear" w:color="auto" w:fill="auto"/>
          </w:tcPr>
          <w:p w:rsidR="0022557A" w:rsidRPr="00373F0F" w:rsidRDefault="0022557A" w:rsidP="006F6EDA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shd w:val="clear" w:color="auto" w:fill="auto"/>
          </w:tcPr>
          <w:p w:rsidR="0022557A" w:rsidRPr="00373F0F" w:rsidRDefault="0022557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10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10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10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10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557A" w:rsidRPr="00373F0F" w:rsidTr="006F6EDA">
        <w:trPr>
          <w:jc w:val="center"/>
        </w:trPr>
        <w:tc>
          <w:tcPr>
            <w:tcW w:w="666" w:type="dxa"/>
            <w:shd w:val="clear" w:color="auto" w:fill="auto"/>
          </w:tcPr>
          <w:p w:rsidR="0022557A" w:rsidRPr="00373F0F" w:rsidRDefault="0022557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48" w:type="dxa"/>
            <w:shd w:val="clear" w:color="auto" w:fill="auto"/>
          </w:tcPr>
          <w:p w:rsidR="0022557A" w:rsidRPr="00373F0F" w:rsidRDefault="0022557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обработка бумаги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10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10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10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10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2557A" w:rsidRPr="00373F0F" w:rsidTr="006F6EDA">
        <w:trPr>
          <w:jc w:val="center"/>
        </w:trPr>
        <w:tc>
          <w:tcPr>
            <w:tcW w:w="666" w:type="dxa"/>
            <w:shd w:val="clear" w:color="auto" w:fill="auto"/>
          </w:tcPr>
          <w:p w:rsidR="0022557A" w:rsidRPr="00373F0F" w:rsidRDefault="0022557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48" w:type="dxa"/>
            <w:shd w:val="clear" w:color="auto" w:fill="auto"/>
          </w:tcPr>
          <w:p w:rsidR="0022557A" w:rsidRPr="00373F0F" w:rsidRDefault="0022557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10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10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10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10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2557A" w:rsidRPr="00373F0F" w:rsidTr="006F6EDA">
        <w:trPr>
          <w:jc w:val="center"/>
        </w:trPr>
        <w:tc>
          <w:tcPr>
            <w:tcW w:w="666" w:type="dxa"/>
            <w:shd w:val="clear" w:color="auto" w:fill="auto"/>
          </w:tcPr>
          <w:p w:rsidR="0022557A" w:rsidRPr="00373F0F" w:rsidRDefault="0022557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48" w:type="dxa"/>
            <w:shd w:val="clear" w:color="auto" w:fill="auto"/>
          </w:tcPr>
          <w:p w:rsidR="0022557A" w:rsidRPr="00373F0F" w:rsidRDefault="0022557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10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10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10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10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2557A" w:rsidRPr="00373F0F" w:rsidTr="006F6EDA">
        <w:trPr>
          <w:jc w:val="center"/>
        </w:trPr>
        <w:tc>
          <w:tcPr>
            <w:tcW w:w="666" w:type="dxa"/>
            <w:shd w:val="clear" w:color="auto" w:fill="auto"/>
          </w:tcPr>
          <w:p w:rsidR="0022557A" w:rsidRPr="00373F0F" w:rsidRDefault="0022557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48" w:type="dxa"/>
            <w:shd w:val="clear" w:color="auto" w:fill="auto"/>
          </w:tcPr>
          <w:p w:rsidR="0022557A" w:rsidRPr="00373F0F" w:rsidRDefault="0022557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марафон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10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10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10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22557A" w:rsidRPr="00373F0F" w:rsidRDefault="0022557A" w:rsidP="0010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2557A" w:rsidRPr="00373F0F" w:rsidTr="006F6EDA">
        <w:trPr>
          <w:jc w:val="center"/>
        </w:trPr>
        <w:tc>
          <w:tcPr>
            <w:tcW w:w="666" w:type="dxa"/>
            <w:shd w:val="clear" w:color="auto" w:fill="auto"/>
          </w:tcPr>
          <w:p w:rsidR="0022557A" w:rsidRPr="00373F0F" w:rsidRDefault="0022557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8" w:type="dxa"/>
            <w:shd w:val="clear" w:color="auto" w:fill="auto"/>
          </w:tcPr>
          <w:p w:rsidR="0022557A" w:rsidRPr="00373F0F" w:rsidRDefault="0022557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F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80" w:type="dxa"/>
            <w:shd w:val="clear" w:color="auto" w:fill="auto"/>
          </w:tcPr>
          <w:p w:rsidR="0022557A" w:rsidRPr="0022557A" w:rsidRDefault="0022557A" w:rsidP="006F6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22557A" w:rsidRPr="0022557A" w:rsidRDefault="0022557A" w:rsidP="0010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22557A" w:rsidRPr="0022557A" w:rsidRDefault="0022557A" w:rsidP="0010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22557A" w:rsidRPr="0022557A" w:rsidRDefault="0022557A" w:rsidP="0010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22557A" w:rsidRPr="0022557A" w:rsidRDefault="0022557A" w:rsidP="00107C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9674C" w:rsidRDefault="0009674C"/>
    <w:sectPr w:rsidR="0009674C" w:rsidSect="0009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1A2EB0"/>
    <w:multiLevelType w:val="hybridMultilevel"/>
    <w:tmpl w:val="68FAD570"/>
    <w:lvl w:ilvl="0" w:tplc="C1FED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B37"/>
    <w:rsid w:val="0009674C"/>
    <w:rsid w:val="001A4B37"/>
    <w:rsid w:val="0022557A"/>
    <w:rsid w:val="002A0CAC"/>
    <w:rsid w:val="007D749D"/>
    <w:rsid w:val="00C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2A0C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3182</Words>
  <Characters>18139</Characters>
  <Application>Microsoft Office Word</Application>
  <DocSecurity>0</DocSecurity>
  <Lines>151</Lines>
  <Paragraphs>42</Paragraphs>
  <ScaleCrop>false</ScaleCrop>
  <Company/>
  <LinksUpToDate>false</LinksUpToDate>
  <CharactersWithSpaces>21279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5</cp:revision>
  <dcterms:created xsi:type="dcterms:W3CDTF">2019-08-31T20:36:00Z</dcterms:created>
  <dcterms:modified xsi:type="dcterms:W3CDTF">2019-09-02T14:03:00Z</dcterms:modified>
</cp:coreProperties>
</file>