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E" w:rsidRPr="00BA5861" w:rsidRDefault="00D71ECE" w:rsidP="00392F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A5861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BA5861"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D71ECE" w:rsidRPr="00BA5861" w:rsidRDefault="00D71ECE" w:rsidP="00392F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A5861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7C60E9">
        <w:rPr>
          <w:rFonts w:ascii="Times New Roman" w:hAnsi="Times New Roman" w:cs="Times New Roman"/>
          <w:b/>
          <w:bCs/>
          <w:sz w:val="28"/>
          <w:szCs w:val="24"/>
        </w:rPr>
        <w:t>основы</w:t>
      </w:r>
      <w:r w:rsidRPr="00BA5861">
        <w:rPr>
          <w:rFonts w:ascii="Times New Roman" w:hAnsi="Times New Roman" w:cs="Times New Roman"/>
          <w:b/>
          <w:bCs/>
          <w:sz w:val="28"/>
          <w:szCs w:val="24"/>
        </w:rPr>
        <w:t xml:space="preserve"> безопасности жизнедеятельности»</w:t>
      </w:r>
    </w:p>
    <w:p w:rsidR="00D71ECE" w:rsidRPr="00BA5861" w:rsidRDefault="00D71ECE" w:rsidP="00392F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5861">
        <w:rPr>
          <w:rFonts w:ascii="Times New Roman" w:hAnsi="Times New Roman" w:cs="Times New Roman"/>
          <w:b/>
          <w:bCs/>
          <w:sz w:val="28"/>
          <w:szCs w:val="24"/>
        </w:rPr>
        <w:t>основное общее образование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Документы.</w:t>
      </w:r>
    </w:p>
    <w:p w:rsidR="00B73BF4" w:rsidRPr="000A6B38" w:rsidRDefault="00B73BF4" w:rsidP="0039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Рабочая программа по основам безопасности</w:t>
      </w:r>
      <w:r w:rsidR="000A6B38" w:rsidRPr="000A6B38">
        <w:rPr>
          <w:rFonts w:ascii="Times New Roman" w:hAnsi="Times New Roman" w:cs="Times New Roman"/>
          <w:sz w:val="24"/>
          <w:szCs w:val="24"/>
        </w:rPr>
        <w:t xml:space="preserve"> жизнедеятельности (ОБЖ) для 8-9</w:t>
      </w:r>
      <w:r w:rsidRPr="000A6B38">
        <w:rPr>
          <w:rFonts w:ascii="Times New Roman" w:hAnsi="Times New Roman" w:cs="Times New Roman"/>
          <w:sz w:val="24"/>
          <w:szCs w:val="24"/>
        </w:rPr>
        <w:t xml:space="preserve"> классов (далее – рабочая программа) составлена на основе следующих нормативных документов: </w:t>
      </w:r>
    </w:p>
    <w:p w:rsidR="00B73BF4" w:rsidRPr="000A6B38" w:rsidRDefault="00B73BF4" w:rsidP="00392F0A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Федеральный закон от 29 декабря 2012 г. N 273-ФЗ «Об образовании в Российской Федерации» (с изменениями и дополнениями);</w:t>
      </w:r>
    </w:p>
    <w:p w:rsidR="00BA5861" w:rsidRPr="007C60E9" w:rsidRDefault="00B73BF4" w:rsidP="007C60E9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утвержденного Министерством образования и науки Российской Федерации от 17 декабря 2010 года № 1897 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Комплект/Учебники:</w:t>
      </w:r>
    </w:p>
    <w:p w:rsidR="00BA5861" w:rsidRPr="000A6B38" w:rsidRDefault="00D71ECE" w:rsidP="007C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 8 </w:t>
      </w:r>
      <w:proofErr w:type="spellStart"/>
      <w:r w:rsidRPr="000A6B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A6B38">
        <w:rPr>
          <w:rFonts w:ascii="Times New Roman" w:hAnsi="Times New Roman" w:cs="Times New Roman"/>
          <w:sz w:val="24"/>
          <w:szCs w:val="24"/>
        </w:rPr>
        <w:t xml:space="preserve">. учебник С. Н. </w:t>
      </w:r>
      <w:proofErr w:type="spellStart"/>
      <w:r w:rsidRPr="000A6B38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Pr="000A6B38">
        <w:rPr>
          <w:rFonts w:ascii="Times New Roman" w:hAnsi="Times New Roman" w:cs="Times New Roman"/>
          <w:sz w:val="24"/>
          <w:szCs w:val="24"/>
        </w:rPr>
        <w:t xml:space="preserve"> М. И. Кузнецов В. Н. </w:t>
      </w:r>
      <w:proofErr w:type="spellStart"/>
      <w:r w:rsidRPr="000A6B38">
        <w:rPr>
          <w:rFonts w:ascii="Times New Roman" w:hAnsi="Times New Roman" w:cs="Times New Roman"/>
          <w:sz w:val="24"/>
          <w:szCs w:val="24"/>
        </w:rPr>
        <w:t>Латчук</w:t>
      </w:r>
      <w:proofErr w:type="spellEnd"/>
      <w:r w:rsidRPr="000A6B38">
        <w:rPr>
          <w:rFonts w:ascii="Times New Roman" w:hAnsi="Times New Roman" w:cs="Times New Roman"/>
          <w:sz w:val="24"/>
          <w:szCs w:val="24"/>
        </w:rPr>
        <w:t>, В. В. Марков – 4-е издание, стереотип – М.: Дрофа 2017-176 ст.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dash041e0431044b0447043d044b0439char1"/>
          <w:rFonts w:cs="Times New Roman"/>
          <w:b/>
          <w:szCs w:val="24"/>
        </w:rPr>
      </w:pPr>
      <w:r w:rsidRPr="000A6B3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</w:p>
    <w:p w:rsidR="00D71ECE" w:rsidRPr="000A6B38" w:rsidRDefault="00D71ECE" w:rsidP="00392F0A">
      <w:pPr>
        <w:pStyle w:val="dash041e0431044b0447043d044b0439"/>
        <w:ind w:firstLine="567"/>
        <w:jc w:val="both"/>
        <w:rPr>
          <w:rStyle w:val="dash041e0431044b0447043d044b0439char1"/>
          <w:rFonts w:eastAsia="Calibri"/>
        </w:rPr>
      </w:pPr>
      <w:r w:rsidRPr="000A6B38">
        <w:rPr>
          <w:rStyle w:val="dash041e0431044b0447043d044b0439char1"/>
          <w:rFonts w:eastAsia="Calibri"/>
        </w:rPr>
        <w:t>Изучение предмета  «</w:t>
      </w:r>
      <w:r w:rsidRPr="000A6B38">
        <w:rPr>
          <w:rStyle w:val="dash041d043e0432044b0439char1"/>
          <w:b/>
          <w:bCs/>
          <w:sz w:val="24"/>
          <w:szCs w:val="24"/>
        </w:rPr>
        <w:t>Основы безопасности жизнедеятельности</w:t>
      </w:r>
      <w:r w:rsidRPr="000A6B38">
        <w:rPr>
          <w:rStyle w:val="dash041e0431044b0447043d044b0439char1"/>
          <w:rFonts w:eastAsia="Calibri"/>
        </w:rPr>
        <w:t xml:space="preserve">»  должно обеспечить: 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achar1"/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личной и общественной значимости современной культуры безопасности жизнедеятельности;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необходимости подготовки граждан к защите Отечества;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 xml:space="preserve">формирование </w:t>
      </w:r>
      <w:proofErr w:type="spellStart"/>
      <w:r w:rsidRPr="000A6B38">
        <w:rPr>
          <w:rStyle w:val="dash041e0431044b0447043d044b0439char1"/>
        </w:rPr>
        <w:t>антиэкстремистской</w:t>
      </w:r>
      <w:proofErr w:type="spellEnd"/>
      <w:r w:rsidRPr="000A6B38">
        <w:rPr>
          <w:rStyle w:val="dash041e0431044b0447043d044b0439char1"/>
        </w:rPr>
        <w:t xml:space="preserve"> и антитеррористической личностной позиции;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понимание необходимости сохранения природы и окружающей среды для полноценной жизни человека;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знание и умение применять меры безопасности и правила поведения в условиях опасных и чрезвычайных ситуаций;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умение оказать первую помощь пострадавшим;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</w:pPr>
      <w:r w:rsidRPr="000A6B38">
        <w:rPr>
          <w:rStyle w:val="dash041e0431044b0447043d044b0439char1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</w:t>
      </w:r>
      <w:r w:rsidRPr="000A6B38">
        <w:rPr>
          <w:color w:val="0000FF"/>
        </w:rPr>
        <w:t xml:space="preserve"> </w:t>
      </w:r>
      <w:r w:rsidRPr="000A6B38">
        <w:t>готовность проявлять предосторожность в ситуациях неопределенности;</w:t>
      </w:r>
    </w:p>
    <w:p w:rsidR="00D71ECE" w:rsidRPr="000A6B38" w:rsidRDefault="00D71ECE" w:rsidP="00392F0A">
      <w:pPr>
        <w:pStyle w:val="dash041e0431044b0447043d044b0439"/>
        <w:numPr>
          <w:ilvl w:val="0"/>
          <w:numId w:val="8"/>
        </w:numPr>
        <w:jc w:val="both"/>
        <w:rPr>
          <w:rStyle w:val="dash041e0431044b0447043d044b0439char1"/>
        </w:rPr>
      </w:pPr>
      <w:r w:rsidRPr="000A6B38">
        <w:rPr>
          <w:rStyle w:val="dash041e0431044b0447043d044b0439char1"/>
        </w:rP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BA5861" w:rsidRPr="000A6B38" w:rsidRDefault="00D71ECE" w:rsidP="00BA5861">
      <w:pPr>
        <w:pStyle w:val="dash041e0431044b0447043d044b0439"/>
        <w:numPr>
          <w:ilvl w:val="0"/>
          <w:numId w:val="8"/>
        </w:numPr>
        <w:jc w:val="both"/>
      </w:pPr>
      <w:r w:rsidRPr="000A6B38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</w:p>
    <w:p w:rsidR="00B73BF4" w:rsidRPr="000A6B38" w:rsidRDefault="00D71ECE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BA5861" w:rsidRPr="000A6B38" w:rsidRDefault="00D71ECE" w:rsidP="007C60E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Учебный план</w:t>
      </w:r>
      <w:r w:rsidR="00E86F55">
        <w:rPr>
          <w:rFonts w:ascii="Times New Roman" w:hAnsi="Times New Roman" w:cs="Times New Roman"/>
          <w:sz w:val="24"/>
          <w:szCs w:val="24"/>
        </w:rPr>
        <w:t xml:space="preserve"> </w:t>
      </w:r>
      <w:r w:rsidR="00E86F55" w:rsidRPr="00E86F55">
        <w:rPr>
          <w:rFonts w:ascii="Times New Roman" w:eastAsia="Calibri" w:hAnsi="Times New Roman" w:cs="Times New Roman"/>
          <w:sz w:val="24"/>
          <w:szCs w:val="24"/>
        </w:rPr>
        <w:t>МОУ «</w:t>
      </w:r>
      <w:proofErr w:type="spellStart"/>
      <w:r w:rsidR="00E86F55" w:rsidRPr="00E86F55">
        <w:rPr>
          <w:rFonts w:ascii="Times New Roman" w:eastAsia="Calibri" w:hAnsi="Times New Roman" w:cs="Times New Roman"/>
          <w:sz w:val="24"/>
          <w:szCs w:val="24"/>
        </w:rPr>
        <w:t>Осинцевской</w:t>
      </w:r>
      <w:proofErr w:type="spellEnd"/>
      <w:r w:rsidR="00E86F55" w:rsidRPr="00E86F55"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  <w:r w:rsidRPr="000A6B38">
        <w:rPr>
          <w:rFonts w:ascii="Times New Roman" w:hAnsi="Times New Roman" w:cs="Times New Roman"/>
          <w:sz w:val="24"/>
          <w:szCs w:val="24"/>
        </w:rPr>
        <w:t xml:space="preserve"> отводит по 34</w:t>
      </w:r>
      <w:r w:rsidR="00B73BF4" w:rsidRPr="000A6B38">
        <w:rPr>
          <w:rFonts w:ascii="Times New Roman" w:hAnsi="Times New Roman" w:cs="Times New Roman"/>
          <w:sz w:val="24"/>
          <w:szCs w:val="24"/>
        </w:rPr>
        <w:t xml:space="preserve"> часа в 8 классе</w:t>
      </w:r>
      <w:r w:rsidRPr="000A6B38">
        <w:rPr>
          <w:rFonts w:ascii="Times New Roman" w:hAnsi="Times New Roman" w:cs="Times New Roman"/>
          <w:sz w:val="24"/>
          <w:szCs w:val="24"/>
        </w:rPr>
        <w:t xml:space="preserve"> для обязательного изучения предмета «Культура безопасности жизнедеятельности» на этапе </w:t>
      </w:r>
      <w:r w:rsidRPr="000A6B38">
        <w:rPr>
          <w:rFonts w:ascii="Times New Roman" w:hAnsi="Times New Roman" w:cs="Times New Roman"/>
          <w:iCs/>
          <w:sz w:val="24"/>
          <w:szCs w:val="24"/>
        </w:rPr>
        <w:t>основного</w:t>
      </w:r>
      <w:r w:rsidRPr="000A6B38">
        <w:rPr>
          <w:rFonts w:ascii="Times New Roman" w:hAnsi="Times New Roman" w:cs="Times New Roman"/>
          <w:sz w:val="24"/>
          <w:szCs w:val="24"/>
        </w:rPr>
        <w:t xml:space="preserve"> общего образования, из расчета 1 учебный час в неделю.</w:t>
      </w:r>
    </w:p>
    <w:p w:rsidR="00B73BF4" w:rsidRPr="000A6B38" w:rsidRDefault="00B73BF4" w:rsidP="00392F0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38">
        <w:rPr>
          <w:rFonts w:ascii="Times New Roman" w:hAnsi="Times New Roman" w:cs="Times New Roman"/>
          <w:b/>
          <w:sz w:val="24"/>
          <w:szCs w:val="24"/>
        </w:rPr>
        <w:t>Периодичность и формы контроля и промежуточной аттестации.</w:t>
      </w:r>
    </w:p>
    <w:p w:rsidR="00B73BF4" w:rsidRPr="000A6B38" w:rsidRDefault="00B73BF4" w:rsidP="0039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D71ECE" w:rsidRPr="000A6B38" w:rsidRDefault="00B73BF4" w:rsidP="00392F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6B38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</w:t>
      </w:r>
      <w:r w:rsidR="00E86F55">
        <w:rPr>
          <w:rFonts w:ascii="Times New Roman" w:hAnsi="Times New Roman" w:cs="Times New Roman"/>
          <w:sz w:val="24"/>
          <w:szCs w:val="24"/>
        </w:rPr>
        <w:t xml:space="preserve"> </w:t>
      </w:r>
      <w:r w:rsidR="00E86F55" w:rsidRPr="00E86F55">
        <w:rPr>
          <w:rFonts w:ascii="Times New Roman" w:eastAsia="Calibri" w:hAnsi="Times New Roman" w:cs="Times New Roman"/>
          <w:sz w:val="24"/>
          <w:szCs w:val="24"/>
        </w:rPr>
        <w:t>МОУ «</w:t>
      </w:r>
      <w:proofErr w:type="spellStart"/>
      <w:r w:rsidR="00E86F55" w:rsidRPr="00E86F55">
        <w:rPr>
          <w:rFonts w:ascii="Times New Roman" w:eastAsia="Calibri" w:hAnsi="Times New Roman" w:cs="Times New Roman"/>
          <w:sz w:val="24"/>
          <w:szCs w:val="24"/>
        </w:rPr>
        <w:t>Осинцевской</w:t>
      </w:r>
      <w:proofErr w:type="spellEnd"/>
      <w:r w:rsidR="00E86F55" w:rsidRPr="00E86F55">
        <w:rPr>
          <w:rFonts w:ascii="Times New Roman" w:eastAsia="Calibri" w:hAnsi="Times New Roman" w:cs="Times New Roman"/>
          <w:sz w:val="24"/>
          <w:szCs w:val="24"/>
        </w:rPr>
        <w:t xml:space="preserve"> ООШ»</w:t>
      </w:r>
      <w:r w:rsidRPr="000A6B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71ECE" w:rsidRPr="000A6B38" w:rsidSect="00D71E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7D9"/>
    <w:multiLevelType w:val="hybridMultilevel"/>
    <w:tmpl w:val="2E723FBA"/>
    <w:lvl w:ilvl="0" w:tplc="2FC03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C766AB"/>
    <w:multiLevelType w:val="hybridMultilevel"/>
    <w:tmpl w:val="FE80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41902"/>
    <w:multiLevelType w:val="hybridMultilevel"/>
    <w:tmpl w:val="1B2A8696"/>
    <w:lvl w:ilvl="0" w:tplc="2FC039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5C15D9"/>
    <w:multiLevelType w:val="hybridMultilevel"/>
    <w:tmpl w:val="6CA467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96E0D"/>
    <w:multiLevelType w:val="hybridMultilevel"/>
    <w:tmpl w:val="958EE1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AB19A5"/>
    <w:multiLevelType w:val="hybridMultilevel"/>
    <w:tmpl w:val="EF841D1C"/>
    <w:lvl w:ilvl="0" w:tplc="2FC039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1632E7"/>
    <w:multiLevelType w:val="hybridMultilevel"/>
    <w:tmpl w:val="15360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C96631"/>
    <w:multiLevelType w:val="hybridMultilevel"/>
    <w:tmpl w:val="4F24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56B59"/>
    <w:multiLevelType w:val="hybridMultilevel"/>
    <w:tmpl w:val="8D129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BB"/>
    <w:rsid w:val="000978BB"/>
    <w:rsid w:val="000A6B38"/>
    <w:rsid w:val="00392F0A"/>
    <w:rsid w:val="007C60E9"/>
    <w:rsid w:val="0085371D"/>
    <w:rsid w:val="00A72DCD"/>
    <w:rsid w:val="00B73BF4"/>
    <w:rsid w:val="00BA5861"/>
    <w:rsid w:val="00D71ECE"/>
    <w:rsid w:val="00E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CE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D71EC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7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D71EC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char1">
    <w:name w:val="a__char1"/>
    <w:rsid w:val="00D71EC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CE"/>
    <w:pPr>
      <w:ind w:left="720"/>
      <w:contextualSpacing/>
    </w:pPr>
  </w:style>
  <w:style w:type="character" w:customStyle="1" w:styleId="dash041e0431044b0447043d044b0439char1">
    <w:name w:val="dash041e_0431_044b_0447_043d_044b_0439__char1"/>
    <w:rsid w:val="00D71ECE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71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rsid w:val="00D71ECE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achar1">
    <w:name w:val="a__char1"/>
    <w:rsid w:val="00D71EC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80B4-4C23-4A7D-B28F-88CFE43A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Странник</cp:lastModifiedBy>
  <cp:revision>10</cp:revision>
  <dcterms:created xsi:type="dcterms:W3CDTF">2018-12-19T05:42:00Z</dcterms:created>
  <dcterms:modified xsi:type="dcterms:W3CDTF">2019-07-02T04:05:00Z</dcterms:modified>
</cp:coreProperties>
</file>